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314697" w:rsidRPr="00D679E0" w:rsidRDefault="00314697" w:rsidP="00314697">
      <w:pPr>
        <w:pStyle w:val="af"/>
        <w:rPr>
          <w:sz w:val="28"/>
          <w:szCs w:val="28"/>
        </w:rPr>
      </w:pPr>
    </w:p>
    <w:p w:rsidR="00314697" w:rsidRPr="00D679E0" w:rsidRDefault="00314697" w:rsidP="00314697">
      <w:pPr>
        <w:pStyle w:val="af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314697" w:rsidRPr="00D679E0" w:rsidRDefault="00292521" w:rsidP="00314697">
      <w:pPr>
        <w:pStyle w:val="a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23.10.</w:t>
      </w:r>
      <w:r w:rsidR="00314697">
        <w:rPr>
          <w:b w:val="0"/>
          <w:sz w:val="28"/>
          <w:szCs w:val="28"/>
        </w:rPr>
        <w:t>2018г</w:t>
      </w:r>
      <w:r w:rsidR="00314697" w:rsidRPr="00D679E0">
        <w:rPr>
          <w:b w:val="0"/>
          <w:sz w:val="28"/>
          <w:szCs w:val="28"/>
        </w:rPr>
        <w:t xml:space="preserve">.                                                                                      </w:t>
      </w:r>
      <w:r w:rsidR="00314697">
        <w:rPr>
          <w:b w:val="0"/>
          <w:sz w:val="28"/>
          <w:szCs w:val="28"/>
        </w:rPr>
        <w:tab/>
      </w:r>
      <w:r w:rsidR="00314697">
        <w:rPr>
          <w:b w:val="0"/>
          <w:sz w:val="28"/>
          <w:szCs w:val="28"/>
        </w:rPr>
        <w:tab/>
      </w:r>
      <w:r w:rsidR="00314697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151/1</w:t>
      </w:r>
      <w:r w:rsidR="00314697" w:rsidRPr="00D679E0">
        <w:rPr>
          <w:b w:val="0"/>
          <w:sz w:val="28"/>
          <w:szCs w:val="28"/>
        </w:rPr>
        <w:t xml:space="preserve">                         </w:t>
      </w:r>
    </w:p>
    <w:p w:rsidR="00314697" w:rsidRDefault="00314697" w:rsidP="00314697">
      <w:pPr>
        <w:pStyle w:val="af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:rsidR="00314697" w:rsidRPr="00D679E0" w:rsidRDefault="00314697" w:rsidP="00314697">
      <w:pPr>
        <w:pStyle w:val="af"/>
        <w:spacing w:line="240" w:lineRule="auto"/>
        <w:ind w:right="3656"/>
        <w:jc w:val="left"/>
        <w:rPr>
          <w:b w:val="0"/>
          <w:sz w:val="28"/>
          <w:szCs w:val="28"/>
        </w:rPr>
      </w:pP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</w:p>
    <w:p w:rsidR="000522E8" w:rsidRDefault="000522E8" w:rsidP="00314697">
      <w:pPr>
        <w:shd w:val="clear" w:color="auto" w:fill="FFFFFF"/>
        <w:rPr>
          <w:sz w:val="28"/>
          <w:szCs w:val="28"/>
        </w:rPr>
      </w:pPr>
    </w:p>
    <w:p w:rsidR="00292521" w:rsidRPr="00174F04" w:rsidRDefault="00292521" w:rsidP="00314697">
      <w:pPr>
        <w:shd w:val="clear" w:color="auto" w:fill="FFFFFF"/>
        <w:rPr>
          <w:sz w:val="28"/>
          <w:szCs w:val="28"/>
        </w:rPr>
      </w:pPr>
    </w:p>
    <w:p w:rsidR="00314697" w:rsidRDefault="00314697" w:rsidP="003146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522E8">
        <w:rPr>
          <w:sz w:val="28"/>
          <w:szCs w:val="28"/>
        </w:rPr>
        <w:t xml:space="preserve">В целях совершенствования процесса формирования и реализации </w:t>
      </w:r>
      <w:r>
        <w:rPr>
          <w:sz w:val="28"/>
          <w:szCs w:val="28"/>
        </w:rPr>
        <w:t>муниципаль</w:t>
      </w:r>
      <w:r w:rsidR="000522E8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Задонского сельского поселения</w:t>
      </w:r>
      <w:r w:rsidR="000522E8">
        <w:rPr>
          <w:sz w:val="28"/>
          <w:szCs w:val="28"/>
        </w:rPr>
        <w:t xml:space="preserve"> </w:t>
      </w:r>
      <w:r w:rsidRPr="00952065">
        <w:rPr>
          <w:bCs/>
          <w:sz w:val="28"/>
          <w:szCs w:val="28"/>
        </w:rPr>
        <w:t xml:space="preserve">администрация Задонского сельского поселения </w:t>
      </w:r>
    </w:p>
    <w:p w:rsidR="00314697" w:rsidRDefault="00314697" w:rsidP="00314697">
      <w:pPr>
        <w:jc w:val="both"/>
        <w:rPr>
          <w:bCs/>
          <w:sz w:val="28"/>
          <w:szCs w:val="28"/>
        </w:rPr>
      </w:pPr>
    </w:p>
    <w:p w:rsidR="00314697" w:rsidRPr="00054AE5" w:rsidRDefault="00314697" w:rsidP="00314697">
      <w:pPr>
        <w:jc w:val="center"/>
        <w:rPr>
          <w:sz w:val="32"/>
          <w:szCs w:val="32"/>
        </w:rPr>
      </w:pPr>
      <w:r w:rsidRPr="00054AE5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54AE5">
        <w:rPr>
          <w:sz w:val="32"/>
          <w:szCs w:val="32"/>
        </w:rPr>
        <w:t>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46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314697">
        <w:rPr>
          <w:sz w:val="28"/>
          <w:szCs w:val="28"/>
        </w:rPr>
        <w:t>ок</w:t>
      </w:r>
      <w:r>
        <w:rPr>
          <w:sz w:val="28"/>
          <w:szCs w:val="28"/>
        </w:rPr>
        <w:t xml:space="preserve"> разработки, реализации и оценки эффективности </w:t>
      </w:r>
      <w:r w:rsidR="0031469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программ </w:t>
      </w:r>
      <w:r w:rsidR="00314697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 изменение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314697">
        <w:rPr>
          <w:sz w:val="28"/>
          <w:szCs w:val="28"/>
        </w:rPr>
        <w:t xml:space="preserve">№1 </w:t>
      </w:r>
      <w:r w:rsidR="00174F04">
        <w:rPr>
          <w:sz w:val="28"/>
          <w:szCs w:val="28"/>
        </w:rPr>
        <w:t>к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0522E8" w:rsidRPr="00E74294" w:rsidRDefault="000522E8" w:rsidP="000522E8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со дня его </w:t>
      </w:r>
      <w:r w:rsidR="00314697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>
        <w:rPr>
          <w:sz w:val="28"/>
          <w:szCs w:val="28"/>
        </w:rPr>
        <w:t xml:space="preserve">составления проекта бюджета </w:t>
      </w:r>
      <w:r w:rsidR="00314697">
        <w:rPr>
          <w:sz w:val="28"/>
          <w:szCs w:val="28"/>
        </w:rPr>
        <w:t xml:space="preserve">Задонского сельского поселения Азовского района </w:t>
      </w:r>
      <w:r>
        <w:rPr>
          <w:sz w:val="28"/>
          <w:szCs w:val="28"/>
        </w:rPr>
        <w:t xml:space="preserve">на 2019 год и на плановый период 2020 и 2021 годов, и разработки </w:t>
      </w:r>
      <w:r w:rsidR="0031469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314697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, </w:t>
      </w:r>
      <w:r w:rsidRPr="00174F04">
        <w:rPr>
          <w:spacing w:val="-4"/>
          <w:sz w:val="28"/>
          <w:szCs w:val="28"/>
        </w:rPr>
        <w:t>указанных в Перечне</w:t>
      </w:r>
      <w:r w:rsidR="00314697">
        <w:rPr>
          <w:spacing w:val="-4"/>
          <w:sz w:val="28"/>
          <w:szCs w:val="28"/>
        </w:rPr>
        <w:t xml:space="preserve"> </w:t>
      </w:r>
      <w:r w:rsidR="00314697">
        <w:rPr>
          <w:bCs/>
          <w:spacing w:val="-4"/>
          <w:sz w:val="28"/>
          <w:szCs w:val="28"/>
        </w:rPr>
        <w:t>муниципальн</w:t>
      </w:r>
      <w:r w:rsidRPr="00174F04">
        <w:rPr>
          <w:bCs/>
          <w:spacing w:val="-4"/>
          <w:sz w:val="28"/>
          <w:szCs w:val="28"/>
        </w:rPr>
        <w:t xml:space="preserve">ых программ </w:t>
      </w:r>
      <w:r w:rsidR="00314697">
        <w:rPr>
          <w:bCs/>
          <w:spacing w:val="-4"/>
          <w:sz w:val="28"/>
          <w:szCs w:val="28"/>
        </w:rPr>
        <w:t>Задонского сельского поселения</w:t>
      </w:r>
      <w:r w:rsidRPr="00174F04">
        <w:rPr>
          <w:spacing w:val="-4"/>
          <w:sz w:val="28"/>
          <w:szCs w:val="28"/>
        </w:rPr>
        <w:t>, утвержденном</w:t>
      </w:r>
      <w:r>
        <w:rPr>
          <w:sz w:val="28"/>
          <w:szCs w:val="28"/>
        </w:rPr>
        <w:t xml:space="preserve"> распоряжением </w:t>
      </w:r>
      <w:r w:rsidR="00A87CCD">
        <w:rPr>
          <w:sz w:val="28"/>
          <w:szCs w:val="28"/>
        </w:rPr>
        <w:t>а</w:t>
      </w:r>
      <w:r w:rsidR="00314697">
        <w:rPr>
          <w:sz w:val="28"/>
          <w:szCs w:val="28"/>
        </w:rPr>
        <w:t xml:space="preserve">дминистрации Задонского сельского поселения </w:t>
      </w:r>
      <w:r>
        <w:rPr>
          <w:sz w:val="28"/>
          <w:szCs w:val="28"/>
        </w:rPr>
        <w:t xml:space="preserve">от </w:t>
      </w:r>
      <w:r w:rsidR="00E74294" w:rsidRPr="00E74294">
        <w:rPr>
          <w:sz w:val="28"/>
          <w:szCs w:val="28"/>
        </w:rPr>
        <w:t>22</w:t>
      </w:r>
      <w:r w:rsidRPr="00E74294">
        <w:rPr>
          <w:sz w:val="28"/>
          <w:szCs w:val="28"/>
        </w:rPr>
        <w:t>.</w:t>
      </w:r>
      <w:r w:rsidR="00314697" w:rsidRPr="00E74294">
        <w:rPr>
          <w:sz w:val="28"/>
          <w:szCs w:val="28"/>
        </w:rPr>
        <w:t>10</w:t>
      </w:r>
      <w:r w:rsidRPr="00E74294">
        <w:rPr>
          <w:sz w:val="28"/>
          <w:szCs w:val="28"/>
        </w:rPr>
        <w:t>.2018 №</w:t>
      </w:r>
      <w:r w:rsidR="00E74294" w:rsidRPr="00E74294">
        <w:rPr>
          <w:sz w:val="28"/>
          <w:szCs w:val="28"/>
        </w:rPr>
        <w:t>134</w:t>
      </w:r>
      <w:r w:rsidRPr="00E74294">
        <w:rPr>
          <w:sz w:val="28"/>
          <w:szCs w:val="28"/>
        </w:rPr>
        <w:t>.</w:t>
      </w:r>
    </w:p>
    <w:p w:rsidR="00314697" w:rsidRPr="001F0177" w:rsidRDefault="009C37EE" w:rsidP="001F0177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177">
        <w:rPr>
          <w:sz w:val="28"/>
          <w:szCs w:val="28"/>
        </w:rPr>
        <w:t>3. Признать утра</w:t>
      </w:r>
      <w:r w:rsidR="001F0177" w:rsidRPr="001F0177">
        <w:rPr>
          <w:sz w:val="28"/>
          <w:szCs w:val="28"/>
        </w:rPr>
        <w:t>ти</w:t>
      </w:r>
      <w:r w:rsidRPr="001F0177">
        <w:rPr>
          <w:sz w:val="28"/>
          <w:szCs w:val="28"/>
        </w:rPr>
        <w:t>вшим</w:t>
      </w:r>
      <w:r w:rsidR="001F0177" w:rsidRPr="001F0177">
        <w:rPr>
          <w:sz w:val="28"/>
          <w:szCs w:val="28"/>
        </w:rPr>
        <w:t>и силу постановления</w:t>
      </w:r>
      <w:r w:rsidRPr="001F0177"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Pr="001F0177">
        <w:rPr>
          <w:sz w:val="28"/>
          <w:szCs w:val="28"/>
        </w:rPr>
        <w:t>дминистрации Задонского сельского поселения от 04.09.2013 №147 «Об утверждении Порядка разработки, реализации и оценки эффективности муниципальных программ Задонского сельского поселения</w:t>
      </w:r>
      <w:r w:rsidR="001F0177" w:rsidRPr="001F0177">
        <w:rPr>
          <w:sz w:val="28"/>
          <w:szCs w:val="28"/>
        </w:rPr>
        <w:t>», от 10.09.2015 №258 «О внесении изменений в постановление администрации Задонского сельского поселения  от 04.09.2013 № 147»</w:t>
      </w:r>
      <w:r w:rsidR="001F0177">
        <w:rPr>
          <w:sz w:val="28"/>
          <w:szCs w:val="28"/>
        </w:rPr>
        <w:t>.</w:t>
      </w:r>
    </w:p>
    <w:p w:rsidR="000522E8" w:rsidRDefault="001F0177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 xml:space="preserve">. Контроль за выполнением настоящего постановления </w:t>
      </w:r>
      <w:r w:rsidR="00EE779E">
        <w:rPr>
          <w:sz w:val="28"/>
          <w:szCs w:val="28"/>
        </w:rPr>
        <w:t>оставляю за собой.</w:t>
      </w:r>
      <w:r w:rsidR="000522E8">
        <w:rPr>
          <w:sz w:val="28"/>
          <w:szCs w:val="28"/>
        </w:rPr>
        <w:t> </w:t>
      </w:r>
    </w:p>
    <w:p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779E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EA72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С.И. Рябов</w:t>
      </w:r>
      <w:r w:rsidRPr="00EA72CD">
        <w:rPr>
          <w:sz w:val="28"/>
          <w:szCs w:val="28"/>
        </w:rPr>
        <w:t xml:space="preserve">                                               </w:t>
      </w:r>
    </w:p>
    <w:p w:rsidR="00EE779E" w:rsidRPr="00FC2E7B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EE779E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Задонского сельского поселения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2521">
        <w:rPr>
          <w:sz w:val="28"/>
          <w:szCs w:val="28"/>
        </w:rPr>
        <w:t>23.10</w:t>
      </w:r>
      <w:r w:rsidR="00167703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292521">
        <w:rPr>
          <w:sz w:val="28"/>
          <w:szCs w:val="28"/>
        </w:rPr>
        <w:t>151/1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EE779E">
        <w:rPr>
          <w:sz w:val="28"/>
          <w:szCs w:val="28"/>
        </w:rPr>
        <w:t>Задонского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EE779E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>также контроля за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EE779E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94">
        <w:rPr>
          <w:rFonts w:ascii="Times New Roman" w:hAnsi="Times New Roman" w:cs="Times New Roman"/>
          <w:sz w:val="28"/>
          <w:szCs w:val="28"/>
        </w:rPr>
        <w:t>ведомственная целевая программа – увязанные по ресурсам и срокам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комплексы мероприятий, направленных на решение отдельных задач в рамках полномочий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>дминистрации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>дминистрацией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>местного самоуправления Задонского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174F0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подпрограмм, входящих в состав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Задонского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Задонского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одну или более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дминистрации Задонского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(ведомственных целевых программ в рамках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программ)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Задонского сельского поселения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>дминистрацией Задонского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B9496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программу мероприятий, аналогичных предусмотренным в других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110079" w:rsidRDefault="00110079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110079" w:rsidRDefault="000522E8" w:rsidP="00110079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10079">
        <w:rPr>
          <w:sz w:val="28"/>
          <w:szCs w:val="28"/>
        </w:rPr>
        <w:t xml:space="preserve">2. Требования к содержанию </w:t>
      </w:r>
      <w:r w:rsidR="00EE779E" w:rsidRPr="00110079">
        <w:rPr>
          <w:sz w:val="28"/>
          <w:szCs w:val="28"/>
        </w:rPr>
        <w:t>муниципальной</w:t>
      </w:r>
      <w:r w:rsidRPr="00110079">
        <w:rPr>
          <w:sz w:val="28"/>
          <w:szCs w:val="28"/>
        </w:rPr>
        <w:t xml:space="preserve"> программы</w:t>
      </w:r>
    </w:p>
    <w:p w:rsidR="000522E8" w:rsidRPr="00110079" w:rsidRDefault="000522E8" w:rsidP="00110079">
      <w:pPr>
        <w:shd w:val="clear" w:color="auto" w:fill="FFFFFF"/>
        <w:jc w:val="center"/>
        <w:rPr>
          <w:sz w:val="28"/>
          <w:szCs w:val="28"/>
        </w:rPr>
      </w:pPr>
    </w:p>
    <w:p w:rsidR="000522E8" w:rsidRPr="00174F04" w:rsidRDefault="000522E8" w:rsidP="00174F04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EE779E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B9496E">
        <w:rPr>
          <w:spacing w:val="-4"/>
          <w:sz w:val="28"/>
          <w:szCs w:val="28"/>
        </w:rPr>
        <w:t>Задонского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 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B9496E">
        <w:rPr>
          <w:spacing w:val="-4"/>
          <w:sz w:val="28"/>
          <w:szCs w:val="28"/>
        </w:rPr>
        <w:t xml:space="preserve"> Задонского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174F04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B9496E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B9496E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E779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B9496E">
        <w:rPr>
          <w:spacing w:val="-4"/>
          <w:sz w:val="28"/>
          <w:szCs w:val="28"/>
        </w:rPr>
        <w:t>Задонского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AD3659">
        <w:rPr>
          <w:sz w:val="28"/>
          <w:szCs w:val="28"/>
        </w:rPr>
        <w:t xml:space="preserve">Задонского </w:t>
      </w:r>
      <w:r w:rsidR="00AD3659">
        <w:rPr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>);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 w:rsidR="00AD3659">
        <w:rPr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реализации</w:t>
      </w:r>
      <w:r>
        <w:rPr>
          <w:strike/>
          <w:sz w:val="28"/>
          <w:szCs w:val="28"/>
        </w:rPr>
        <w:t>;</w:t>
      </w:r>
    </w:p>
    <w:p w:rsidR="00110079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мероприятий, приоритетных основных мероприятий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>мероприятий ведомственных целевых программ с указанием сроков их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11007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 счет средств бюджета</w:t>
      </w:r>
      <w:r w:rsidR="00AD3659">
        <w:rPr>
          <w:sz w:val="28"/>
          <w:szCs w:val="28"/>
        </w:rPr>
        <w:t xml:space="preserve"> Задонского сельского поселения Азовского района</w:t>
      </w:r>
      <w:r>
        <w:rPr>
          <w:sz w:val="28"/>
          <w:szCs w:val="28"/>
        </w:rPr>
        <w:t>, безвозмездных поступлений в бюджет</w:t>
      </w:r>
      <w:r w:rsidR="00AD36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</w:t>
      </w:r>
      <w:r w:rsidR="00174F04">
        <w:rPr>
          <w:sz w:val="28"/>
          <w:szCs w:val="28"/>
        </w:rPr>
        <w:t xml:space="preserve"> бюджета</w:t>
      </w:r>
      <w:r w:rsidR="00AD3659">
        <w:rPr>
          <w:sz w:val="28"/>
          <w:szCs w:val="28"/>
        </w:rPr>
        <w:t xml:space="preserve"> поселения</w:t>
      </w:r>
      <w:r w:rsidR="00174F04">
        <w:rPr>
          <w:sz w:val="28"/>
          <w:szCs w:val="28"/>
        </w:rPr>
        <w:t>, а также по </w:t>
      </w:r>
      <w:r>
        <w:rPr>
          <w:sz w:val="28"/>
          <w:szCs w:val="28"/>
        </w:rPr>
        <w:t xml:space="preserve">годам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 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522E8" w:rsidRDefault="000522E8" w:rsidP="000522E8">
      <w:pPr>
        <w:widowControl w:val="0"/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определяются на основе данных </w:t>
      </w:r>
      <w:r w:rsidR="00AD3659">
        <w:rPr>
          <w:spacing w:val="-4"/>
          <w:sz w:val="28"/>
          <w:szCs w:val="28"/>
        </w:rPr>
        <w:t>государственн</w:t>
      </w:r>
      <w:r w:rsidR="00EE779E">
        <w:rPr>
          <w:spacing w:val="-4"/>
          <w:sz w:val="28"/>
          <w:szCs w:val="28"/>
        </w:rPr>
        <w:t>ого</w:t>
      </w:r>
      <w:r w:rsidRPr="00174F04">
        <w:rPr>
          <w:spacing w:val="-4"/>
          <w:sz w:val="28"/>
          <w:szCs w:val="28"/>
        </w:rPr>
        <w:t xml:space="preserve"> статистического наблюдения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</w:t>
      </w:r>
      <w:r w:rsidR="00AD3659">
        <w:rPr>
          <w:spacing w:val="-4"/>
          <w:sz w:val="28"/>
          <w:szCs w:val="28"/>
        </w:rPr>
        <w:t>включенным в состав</w:t>
      </w:r>
      <w:r w:rsidRPr="00174F0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действующим законодательством.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AD3659">
        <w:rPr>
          <w:sz w:val="28"/>
          <w:szCs w:val="28"/>
        </w:rPr>
        <w:t>6</w:t>
      </w:r>
      <w:r w:rsidRPr="00174F04">
        <w:rPr>
          <w:spacing w:val="-4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срок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</w:t>
      </w:r>
      <w:r w:rsidRPr="00174F04">
        <w:rPr>
          <w:spacing w:val="-4"/>
          <w:sz w:val="28"/>
          <w:szCs w:val="28"/>
        </w:rPr>
        <w:lastRenderedPageBreak/>
        <w:t xml:space="preserve">заключения </w:t>
      </w:r>
      <w:r w:rsidR="00AD3659">
        <w:rPr>
          <w:spacing w:val="-4"/>
          <w:sz w:val="28"/>
          <w:szCs w:val="28"/>
        </w:rPr>
        <w:t>государственной (негосударственной)</w:t>
      </w:r>
      <w:r w:rsidR="00174F04">
        <w:rPr>
          <w:spacing w:val="-4"/>
          <w:sz w:val="28"/>
          <w:szCs w:val="28"/>
        </w:rPr>
        <w:t xml:space="preserve"> экспертизы или при наличии в 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AD3659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очередной год формируются при условии наличия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 xml:space="preserve">государственной негосударственной) </w:t>
      </w:r>
      <w:r w:rsidRPr="00174F04">
        <w:rPr>
          <w:spacing w:val="-4"/>
          <w:sz w:val="28"/>
          <w:szCs w:val="28"/>
        </w:rPr>
        <w:t>экспертизы.</w:t>
      </w:r>
    </w:p>
    <w:p w:rsidR="000522E8" w:rsidRDefault="000522E8" w:rsidP="00AD3659">
      <w:pPr>
        <w:widowControl w:val="0"/>
        <w:shd w:val="clear" w:color="auto" w:fill="FFFFFF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EE779E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</w:t>
      </w:r>
      <w:r w:rsidR="00AD3659">
        <w:rPr>
          <w:spacing w:val="-4"/>
          <w:sz w:val="28"/>
          <w:szCs w:val="28"/>
        </w:rPr>
        <w:t xml:space="preserve">постановлением </w:t>
      </w:r>
      <w:r w:rsidR="00A87CCD">
        <w:rPr>
          <w:spacing w:val="-4"/>
          <w:sz w:val="28"/>
          <w:szCs w:val="28"/>
        </w:rPr>
        <w:t>а</w:t>
      </w:r>
      <w:r w:rsidR="00AD3659">
        <w:rPr>
          <w:spacing w:val="-4"/>
          <w:sz w:val="28"/>
          <w:szCs w:val="28"/>
        </w:rPr>
        <w:t>дминистрации Задонского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социально-экономического развития </w:t>
      </w:r>
      <w:r w:rsidR="00B97911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E5761A">
        <w:rPr>
          <w:spacing w:val="-4"/>
          <w:sz w:val="28"/>
          <w:szCs w:val="28"/>
        </w:rPr>
        <w:t>а</w:t>
      </w:r>
      <w:r w:rsidR="00F1399D">
        <w:rPr>
          <w:spacing w:val="-4"/>
          <w:sz w:val="28"/>
          <w:szCs w:val="28"/>
        </w:rPr>
        <w:t>дминистрацией Задонского сельского поселения</w:t>
      </w:r>
      <w:r w:rsidR="00174F04">
        <w:rPr>
          <w:spacing w:val="-4"/>
          <w:sz w:val="28"/>
          <w:szCs w:val="28"/>
        </w:rPr>
        <w:t xml:space="preserve"> 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F1399D">
        <w:rPr>
          <w:spacing w:val="-4"/>
          <w:sz w:val="28"/>
          <w:szCs w:val="28"/>
        </w:rPr>
        <w:t>Задонского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="00F1399D">
        <w:rPr>
          <w:spacing w:val="-4"/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F1399D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F1399D">
        <w:rPr>
          <w:sz w:val="28"/>
          <w:szCs w:val="28"/>
        </w:rPr>
        <w:t>Задонского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F1399D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социальной эффективности, учитывающие ожидаемый вклад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>дминистрации Задонского сельского поселения</w:t>
      </w:r>
      <w:r w:rsidR="00F1399D" w:rsidRPr="00174F04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>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EE779E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F1399D">
        <w:rPr>
          <w:sz w:val="28"/>
          <w:szCs w:val="28"/>
        </w:rPr>
        <w:t xml:space="preserve">сектором экономики и  финансов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>дминистрации Задонского сельского поселения</w:t>
      </w:r>
      <w:r>
        <w:rPr>
          <w:sz w:val="28"/>
          <w:szCs w:val="28"/>
        </w:rPr>
        <w:t>.</w:t>
      </w:r>
    </w:p>
    <w:p w:rsidR="000522E8" w:rsidRDefault="00F1399D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 финансов </w:t>
      </w:r>
      <w:r w:rsidR="00A87CC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Задонского сельского поселения </w:t>
      </w:r>
      <w:r w:rsidR="000522E8">
        <w:rPr>
          <w:sz w:val="28"/>
          <w:szCs w:val="28"/>
        </w:rPr>
        <w:t xml:space="preserve">рассматривает проект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</w:t>
      </w:r>
      <w:r w:rsidR="000522E8">
        <w:rPr>
          <w:sz w:val="28"/>
          <w:szCs w:val="28"/>
        </w:rPr>
        <w:t>ю программу) на предмет: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 w:rsidR="00F1399D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региональных</w:t>
      </w:r>
      <w:r w:rsidR="00F1399D">
        <w:rPr>
          <w:sz w:val="28"/>
          <w:szCs w:val="28"/>
        </w:rPr>
        <w:t xml:space="preserve"> и местных</w:t>
      </w:r>
      <w:r>
        <w:rPr>
          <w:sz w:val="28"/>
          <w:szCs w:val="28"/>
        </w:rPr>
        <w:t xml:space="preserve"> нормативных правовых актах;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5D47EA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</w:t>
      </w:r>
      <w:r w:rsidR="005D47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принятому </w:t>
      </w:r>
      <w:r w:rsidR="001A7C77">
        <w:rPr>
          <w:sz w:val="28"/>
          <w:szCs w:val="28"/>
        </w:rPr>
        <w:t xml:space="preserve">решению Собрания депутатов Задонского сельского поселения </w:t>
      </w:r>
      <w:r>
        <w:rPr>
          <w:sz w:val="28"/>
          <w:szCs w:val="28"/>
        </w:rPr>
        <w:t>о бюджете</w:t>
      </w:r>
      <w:r w:rsidR="005D47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A7C77">
        <w:rPr>
          <w:sz w:val="28"/>
          <w:szCs w:val="28"/>
        </w:rPr>
        <w:t xml:space="preserve">(далее по тексту – решения о бюджете поселения) </w:t>
      </w:r>
      <w:r>
        <w:rPr>
          <w:sz w:val="28"/>
          <w:szCs w:val="28"/>
        </w:rPr>
        <w:t>на очередной финансовый год и на плановый период</w:t>
      </w:r>
      <w:r w:rsidR="00D12FFD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а также решения </w:t>
      </w:r>
      <w:r>
        <w:rPr>
          <w:sz w:val="28"/>
          <w:szCs w:val="28"/>
        </w:rPr>
        <w:t>о внесении</w:t>
      </w:r>
      <w:r w:rsidR="00A63D86">
        <w:rPr>
          <w:sz w:val="28"/>
          <w:szCs w:val="28"/>
        </w:rPr>
        <w:t xml:space="preserve"> изменений в </w:t>
      </w:r>
      <w:r w:rsidR="005D47EA">
        <w:rPr>
          <w:sz w:val="28"/>
          <w:szCs w:val="28"/>
        </w:rPr>
        <w:t>решение</w:t>
      </w:r>
      <w:r w:rsidR="00A63D8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</w:t>
      </w:r>
      <w:r w:rsidR="005D47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</w:t>
      </w:r>
      <w:r w:rsidR="005D47EA"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5D47EA">
        <w:rPr>
          <w:sz w:val="28"/>
          <w:szCs w:val="28"/>
        </w:rPr>
        <w:t xml:space="preserve"> Задонского сельского поселения Азовского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>счет безвозмездных поступлений в бюджет</w:t>
      </w:r>
      <w:r w:rsidR="005D47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D47EA">
        <w:rPr>
          <w:sz w:val="28"/>
          <w:szCs w:val="28"/>
        </w:rPr>
        <w:t xml:space="preserve">решением  о бюджете поселения на </w:t>
      </w:r>
      <w:r w:rsidR="005D47EA">
        <w:rPr>
          <w:sz w:val="28"/>
          <w:szCs w:val="28"/>
        </w:rPr>
        <w:lastRenderedPageBreak/>
        <w:t>очередной финансовый год и на плановый период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по соответствующей каждой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в соответствии с постановлением</w:t>
      </w:r>
      <w:r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="005D47EA">
        <w:rPr>
          <w:sz w:val="28"/>
          <w:szCs w:val="28"/>
        </w:rPr>
        <w:t>дминистрации Задонского сельского поселения</w:t>
      </w:r>
      <w:r w:rsidR="00F952E2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D47EA">
        <w:rPr>
          <w:spacing w:val="-4"/>
          <w:sz w:val="28"/>
          <w:szCs w:val="28"/>
        </w:rPr>
        <w:t>муниципаль</w:t>
      </w:r>
      <w:r w:rsidR="00F952E2" w:rsidRPr="00A63D86">
        <w:rPr>
          <w:spacing w:val="-4"/>
          <w:sz w:val="28"/>
          <w:szCs w:val="28"/>
        </w:rPr>
        <w:t>ную программу</w:t>
      </w:r>
      <w:r>
        <w:rPr>
          <w:sz w:val="28"/>
          <w:szCs w:val="28"/>
        </w:rPr>
        <w:t xml:space="preserve">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</w:t>
      </w:r>
      <w:r w:rsidR="001A7C77">
        <w:rPr>
          <w:spacing w:val="-4"/>
          <w:sz w:val="28"/>
          <w:szCs w:val="28"/>
        </w:rPr>
        <w:t xml:space="preserve">средств </w:t>
      </w:r>
      <w:r w:rsidRPr="00A63D86">
        <w:rPr>
          <w:spacing w:val="-4"/>
          <w:sz w:val="28"/>
          <w:szCs w:val="28"/>
        </w:rPr>
        <w:t>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 w:rsidR="00E5761A">
        <w:rPr>
          <w:spacing w:val="-4"/>
          <w:sz w:val="28"/>
          <w:szCs w:val="28"/>
        </w:rPr>
        <w:t>а</w:t>
      </w:r>
      <w:r w:rsidR="005D47EA">
        <w:rPr>
          <w:sz w:val="28"/>
          <w:szCs w:val="28"/>
        </w:rPr>
        <w:t>дминистрацией Задонского сельского поселения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не позднее 1</w:t>
      </w:r>
      <w:r w:rsidR="005D47EA">
        <w:rPr>
          <w:spacing w:val="-4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A63D86">
        <w:rPr>
          <w:spacing w:val="-4"/>
          <w:sz w:val="28"/>
          <w:szCs w:val="28"/>
        </w:rPr>
        <w:t>с </w:t>
      </w:r>
      <w:r w:rsidR="001A7C77">
        <w:rPr>
          <w:sz w:val="28"/>
          <w:szCs w:val="28"/>
        </w:rPr>
        <w:t>решением 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1A7C77">
        <w:rPr>
          <w:sz w:val="28"/>
          <w:szCs w:val="28"/>
        </w:rPr>
        <w:t>решения  о бюджете поселения на очередной финансовый год и на плановый период</w:t>
      </w:r>
      <w:r>
        <w:rPr>
          <w:sz w:val="28"/>
          <w:szCs w:val="28"/>
        </w:rPr>
        <w:t xml:space="preserve"> подготавливают проекты постановлений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>дминистрации Задонского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1A7C7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внесении изменений в </w:t>
      </w:r>
      <w:r w:rsidR="001A7C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1A7C7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1A7C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 не позднее 31 декабря текущего года.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1A7C77">
        <w:rPr>
          <w:sz w:val="28"/>
          <w:szCs w:val="28"/>
        </w:rPr>
        <w:t xml:space="preserve">Глава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>дминистрации Задонского сельского поселения</w:t>
      </w:r>
      <w:r>
        <w:rPr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9207F1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Руководитель</w:t>
      </w:r>
      <w:r w:rsidR="00322C4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муниципального</w:t>
      </w:r>
      <w:r w:rsidR="000522E8" w:rsidRPr="00A63D86">
        <w:rPr>
          <w:spacing w:val="-4"/>
          <w:sz w:val="28"/>
          <w:szCs w:val="28"/>
        </w:rPr>
        <w:t xml:space="preserve"> учреждения </w:t>
      </w:r>
      <w:r w:rsidR="00322C46">
        <w:rPr>
          <w:spacing w:val="-4"/>
          <w:sz w:val="28"/>
          <w:szCs w:val="28"/>
        </w:rPr>
        <w:t>Задонского сельского поселения</w:t>
      </w:r>
      <w:r w:rsidR="000522E8" w:rsidRPr="00A63D86">
        <w:rPr>
          <w:spacing w:val="-4"/>
          <w:sz w:val="28"/>
          <w:szCs w:val="28"/>
        </w:rPr>
        <w:t>, определенны</w:t>
      </w:r>
      <w:r w:rsidR="00322C46">
        <w:rPr>
          <w:spacing w:val="-4"/>
          <w:sz w:val="28"/>
          <w:szCs w:val="28"/>
        </w:rPr>
        <w:t>й</w:t>
      </w:r>
      <w:r w:rsidR="000522E8" w:rsidRPr="00A63D86">
        <w:rPr>
          <w:spacing w:val="-4"/>
          <w:sz w:val="28"/>
          <w:szCs w:val="28"/>
        </w:rPr>
        <w:t xml:space="preserve"> участник</w:t>
      </w:r>
      <w:r w:rsidR="00322C46">
        <w:rPr>
          <w:spacing w:val="-4"/>
          <w:sz w:val="28"/>
          <w:szCs w:val="28"/>
        </w:rPr>
        <w:t>ом</w:t>
      </w:r>
      <w:r w:rsidR="000522E8" w:rsidRPr="00A63D8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="000522E8" w:rsidRPr="00A63D86">
        <w:rPr>
          <w:spacing w:val="-4"/>
          <w:sz w:val="28"/>
          <w:szCs w:val="28"/>
        </w:rPr>
        <w:t xml:space="preserve"> программы, нес</w:t>
      </w:r>
      <w:r w:rsidR="00322C46">
        <w:rPr>
          <w:spacing w:val="-4"/>
          <w:sz w:val="28"/>
          <w:szCs w:val="28"/>
        </w:rPr>
        <w:t>е</w:t>
      </w:r>
      <w:r w:rsidR="000522E8" w:rsidRPr="00A63D86">
        <w:rPr>
          <w:spacing w:val="-4"/>
          <w:sz w:val="28"/>
          <w:szCs w:val="28"/>
        </w:rPr>
        <w:t xml:space="preserve">т </w:t>
      </w:r>
      <w:r w:rsidR="00A63D86" w:rsidRPr="00A63D86">
        <w:rPr>
          <w:spacing w:val="-4"/>
          <w:sz w:val="28"/>
          <w:szCs w:val="28"/>
        </w:rPr>
        <w:t>персональную ответственность за </w:t>
      </w:r>
      <w:r w:rsidR="000522E8" w:rsidRPr="00A63D86">
        <w:rPr>
          <w:spacing w:val="-4"/>
          <w:sz w:val="28"/>
          <w:szCs w:val="28"/>
        </w:rPr>
        <w:t xml:space="preserve">реализацию </w:t>
      </w:r>
      <w:r w:rsidR="000522E8"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="000522E8"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 w:rsidR="000522E8"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4973A7">
        <w:rPr>
          <w:spacing w:val="-4"/>
          <w:sz w:val="28"/>
          <w:szCs w:val="28"/>
        </w:rPr>
        <w:t>2</w:t>
      </w:r>
      <w:r w:rsidRPr="00A63D86">
        <w:rPr>
          <w:spacing w:val="-4"/>
          <w:sz w:val="28"/>
          <w:szCs w:val="28"/>
        </w:rPr>
        <w:t xml:space="preserve">. Реализация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собственности, план реализации в обязательном порядке </w:t>
      </w:r>
      <w:r w:rsidRPr="00A63D86">
        <w:rPr>
          <w:sz w:val="28"/>
          <w:szCs w:val="28"/>
        </w:rPr>
        <w:lastRenderedPageBreak/>
        <w:t>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</w:t>
      </w:r>
      <w:r w:rsidR="004973A7">
        <w:rPr>
          <w:sz w:val="28"/>
          <w:szCs w:val="28"/>
        </w:rPr>
        <w:t xml:space="preserve">постановлением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>дминистрации Задонского сельского поселения</w:t>
      </w:r>
      <w:r>
        <w:rPr>
          <w:sz w:val="28"/>
          <w:szCs w:val="28"/>
        </w:rPr>
        <w:t xml:space="preserve"> не позднее 30 декабря текущего финансового года.</w:t>
      </w:r>
    </w:p>
    <w:p w:rsidR="000522E8" w:rsidRPr="00A63D86" w:rsidRDefault="000522E8" w:rsidP="00A63D86">
      <w:pPr>
        <w:widowControl w:val="0"/>
        <w:shd w:val="clear" w:color="auto" w:fill="FFFFFF" w:themeFill="background1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4973A7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>дминистрации Задонского сельского поселения</w:t>
      </w:r>
      <w:r w:rsidR="00A63D86">
        <w:rPr>
          <w:sz w:val="28"/>
          <w:szCs w:val="28"/>
        </w:rPr>
        <w:t xml:space="preserve"> одновременно с </w:t>
      </w:r>
      <w:r>
        <w:rPr>
          <w:sz w:val="28"/>
          <w:szCs w:val="28"/>
        </w:rPr>
        <w:t xml:space="preserve">проектом постановления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Задонского сельского поселения </w:t>
      </w:r>
      <w:r>
        <w:rPr>
          <w:sz w:val="28"/>
          <w:szCs w:val="28"/>
        </w:rPr>
        <w:t xml:space="preserve">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4973A7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>ю программу.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</w:t>
      </w:r>
      <w:r w:rsidR="00110079">
        <w:rPr>
          <w:spacing w:val="-4"/>
          <w:sz w:val="28"/>
          <w:szCs w:val="28"/>
        </w:rPr>
        <w:t>реализации и</w:t>
      </w:r>
      <w:r w:rsidR="00F952E2" w:rsidRPr="00A63D86">
        <w:rPr>
          <w:spacing w:val="-4"/>
          <w:sz w:val="28"/>
          <w:szCs w:val="28"/>
        </w:rPr>
        <w:t>зменений</w:t>
      </w:r>
      <w:r w:rsidRPr="00A63D86">
        <w:rPr>
          <w:spacing w:val="-4"/>
          <w:sz w:val="28"/>
          <w:szCs w:val="28"/>
        </w:rPr>
        <w:t>, не влияющих на</w:t>
      </w:r>
      <w:r w:rsidR="00110079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A87CCD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дминистрации Задонского сельского поселения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3</w:t>
      </w:r>
      <w:r>
        <w:rPr>
          <w:sz w:val="28"/>
          <w:szCs w:val="28"/>
        </w:rPr>
        <w:t xml:space="preserve">. Контроль за исполнением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E5761A">
        <w:rPr>
          <w:sz w:val="28"/>
          <w:szCs w:val="28"/>
        </w:rPr>
        <w:t>а</w:t>
      </w:r>
      <w:r w:rsidR="00137B7F">
        <w:rPr>
          <w:sz w:val="28"/>
          <w:szCs w:val="28"/>
        </w:rPr>
        <w:t>дминистрацией Задонского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137B7F">
        <w:rPr>
          <w:spacing w:val="-4"/>
          <w:sz w:val="28"/>
          <w:szCs w:val="28"/>
        </w:rPr>
        <w:t>4</w:t>
      </w:r>
      <w:r w:rsidRPr="00A63D86">
        <w:rPr>
          <w:spacing w:val="-4"/>
          <w:sz w:val="28"/>
          <w:szCs w:val="28"/>
        </w:rPr>
        <w:t xml:space="preserve">. Оперативный контроль за исполнением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по итогам полугодия и 9 месяцев осуществляется</w:t>
      </w:r>
      <w:r w:rsidR="00137B7F">
        <w:rPr>
          <w:spacing w:val="-4"/>
          <w:sz w:val="28"/>
          <w:szCs w:val="28"/>
        </w:rPr>
        <w:t xml:space="preserve"> </w:t>
      </w:r>
      <w:r w:rsidR="00E5761A">
        <w:rPr>
          <w:spacing w:val="-4"/>
          <w:sz w:val="28"/>
          <w:szCs w:val="28"/>
        </w:rPr>
        <w:t>а</w:t>
      </w:r>
      <w:r w:rsidR="00137B7F">
        <w:rPr>
          <w:sz w:val="28"/>
          <w:szCs w:val="28"/>
        </w:rPr>
        <w:t>дминистрацией Задонского сельского поселения</w:t>
      </w:r>
      <w:r>
        <w:rPr>
          <w:sz w:val="28"/>
          <w:szCs w:val="28"/>
        </w:rPr>
        <w:t>.</w:t>
      </w:r>
    </w:p>
    <w:p w:rsidR="000522E8" w:rsidRDefault="000522E8" w:rsidP="00137B7F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137B7F">
        <w:rPr>
          <w:rFonts w:eastAsia="Calibri"/>
          <w:sz w:val="28"/>
          <w:szCs w:val="28"/>
          <w:lang w:eastAsia="en-US"/>
        </w:rPr>
        <w:t xml:space="preserve">дминистрации Задонского сельского поселения </w:t>
      </w:r>
      <w:r w:rsidRPr="00A63D86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</w:t>
      </w:r>
      <w:r w:rsidR="00EF4BB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 xml:space="preserve">в состав проекта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>дминистрации Задонского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EF4BBC">
        <w:rPr>
          <w:spacing w:val="-4"/>
          <w:sz w:val="28"/>
          <w:szCs w:val="28"/>
        </w:rPr>
        <w:t>6</w:t>
      </w:r>
      <w:r w:rsidRPr="00A63D86">
        <w:rPr>
          <w:spacing w:val="-4"/>
          <w:sz w:val="28"/>
          <w:szCs w:val="28"/>
        </w:rPr>
        <w:t xml:space="preserve">. 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EF4BBC">
        <w:rPr>
          <w:spacing w:val="-4"/>
          <w:sz w:val="28"/>
          <w:szCs w:val="28"/>
        </w:rPr>
        <w:t xml:space="preserve">Главе </w:t>
      </w:r>
      <w:r w:rsidR="00A87CCD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</w:t>
      </w:r>
      <w:r w:rsidR="00EF4BBC">
        <w:rPr>
          <w:sz w:val="28"/>
          <w:szCs w:val="28"/>
        </w:rPr>
        <w:t>7</w:t>
      </w:r>
      <w:r w:rsidRPr="00A63D86">
        <w:rPr>
          <w:sz w:val="28"/>
          <w:szCs w:val="28"/>
        </w:rPr>
        <w:t>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lastRenderedPageBreak/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110079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 и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 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и корректировке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4BBC">
        <w:rPr>
          <w:sz w:val="28"/>
          <w:szCs w:val="28"/>
        </w:rPr>
        <w:t>8</w:t>
      </w:r>
      <w:r>
        <w:rPr>
          <w:sz w:val="28"/>
          <w:szCs w:val="28"/>
        </w:rPr>
        <w:t xml:space="preserve">. Оценка эффективности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EF4BBC">
        <w:rPr>
          <w:spacing w:val="-4"/>
          <w:sz w:val="28"/>
          <w:szCs w:val="28"/>
        </w:rPr>
        <w:t>9</w:t>
      </w:r>
      <w:r w:rsidRPr="00A63D86">
        <w:rPr>
          <w:spacing w:val="-4"/>
          <w:sz w:val="28"/>
          <w:szCs w:val="28"/>
        </w:rPr>
        <w:t xml:space="preserve">. По результатам оценки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E5761A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>дминистрацией Задонского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3D0F99">
        <w:rPr>
          <w:spacing w:val="-4"/>
          <w:sz w:val="28"/>
          <w:szCs w:val="28"/>
        </w:rPr>
        <w:t>5.1</w:t>
      </w:r>
      <w:r w:rsidR="00EF4BBC" w:rsidRPr="003D0F99">
        <w:rPr>
          <w:spacing w:val="-4"/>
          <w:sz w:val="28"/>
          <w:szCs w:val="28"/>
        </w:rPr>
        <w:t>0</w:t>
      </w:r>
      <w:r w:rsidRPr="003D0F99">
        <w:rPr>
          <w:spacing w:val="-4"/>
          <w:sz w:val="28"/>
          <w:szCs w:val="28"/>
        </w:rPr>
        <w:t xml:space="preserve">. В случае принятия </w:t>
      </w:r>
      <w:r w:rsidR="00E5761A">
        <w:rPr>
          <w:spacing w:val="-4"/>
          <w:sz w:val="28"/>
          <w:szCs w:val="28"/>
        </w:rPr>
        <w:t>а</w:t>
      </w:r>
      <w:r w:rsidR="00EF4BBC" w:rsidRPr="003D0F99">
        <w:rPr>
          <w:spacing w:val="-4"/>
          <w:sz w:val="28"/>
          <w:szCs w:val="28"/>
        </w:rPr>
        <w:t>дминистрацией Задонского сельского поселения</w:t>
      </w:r>
      <w:r w:rsidRPr="003D0F99">
        <w:rPr>
          <w:spacing w:val="-4"/>
          <w:sz w:val="28"/>
          <w:szCs w:val="28"/>
        </w:rPr>
        <w:t xml:space="preserve"> решения о</w:t>
      </w:r>
      <w:r w:rsidR="00A63D86" w:rsidRPr="003D0F99">
        <w:rPr>
          <w:spacing w:val="-4"/>
          <w:sz w:val="28"/>
          <w:szCs w:val="28"/>
        </w:rPr>
        <w:t> </w:t>
      </w:r>
      <w:r w:rsidRPr="003D0F99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 w:rsidRPr="003D0F99">
        <w:rPr>
          <w:spacing w:val="-4"/>
          <w:sz w:val="28"/>
          <w:szCs w:val="28"/>
        </w:rPr>
        <w:t>муниципальной</w:t>
      </w:r>
      <w:r w:rsidRPr="003D0F99">
        <w:rPr>
          <w:spacing w:val="-4"/>
          <w:sz w:val="28"/>
          <w:szCs w:val="28"/>
        </w:rPr>
        <w:t xml:space="preserve"> программы, в том числе</w:t>
      </w:r>
      <w:r w:rsidRPr="00A63D86">
        <w:rPr>
          <w:spacing w:val="-4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A87CCD">
        <w:rPr>
          <w:spacing w:val="-4"/>
          <w:sz w:val="28"/>
          <w:szCs w:val="28"/>
        </w:rPr>
        <w:t>а</w:t>
      </w:r>
      <w:r w:rsidR="003D0F99">
        <w:rPr>
          <w:spacing w:val="-4"/>
          <w:sz w:val="28"/>
          <w:szCs w:val="28"/>
        </w:rPr>
        <w:t>дминистрации Задонского сельского поселения</w:t>
      </w:r>
      <w:r w:rsidRPr="00A63D86">
        <w:rPr>
          <w:spacing w:val="-4"/>
          <w:sz w:val="28"/>
          <w:szCs w:val="28"/>
        </w:rPr>
        <w:t xml:space="preserve">. </w:t>
      </w:r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522E8" w:rsidRPr="00A63D86">
        <w:rPr>
          <w:sz w:val="28"/>
          <w:szCs w:val="28"/>
        </w:rPr>
        <w:t>К годовому отчету за последний год реализации</w:t>
      </w:r>
      <w:r w:rsidR="000522E8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</w:t>
      </w:r>
      <w:r w:rsidR="003D0F99">
        <w:rPr>
          <w:sz w:val="28"/>
          <w:szCs w:val="28"/>
        </w:rPr>
        <w:t>десятого пункта 5.7, пунктов 5.9</w:t>
      </w:r>
      <w:r w:rsidR="000522E8">
        <w:rPr>
          <w:sz w:val="28"/>
          <w:szCs w:val="28"/>
        </w:rPr>
        <w:t xml:space="preserve"> и 5.1</w:t>
      </w:r>
      <w:r w:rsidR="003D0F99">
        <w:rPr>
          <w:sz w:val="28"/>
          <w:szCs w:val="28"/>
        </w:rPr>
        <w:t>0</w:t>
      </w:r>
      <w:r w:rsidR="000522E8">
        <w:rPr>
          <w:sz w:val="28"/>
          <w:szCs w:val="28"/>
        </w:rPr>
        <w:t xml:space="preserve">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2</w:t>
      </w:r>
      <w:r>
        <w:rPr>
          <w:sz w:val="28"/>
          <w:szCs w:val="28"/>
        </w:rPr>
        <w:t xml:space="preserve">. Годовой отчет после принятия </w:t>
      </w:r>
      <w:r w:rsidR="00E5761A">
        <w:rPr>
          <w:sz w:val="28"/>
          <w:szCs w:val="28"/>
        </w:rPr>
        <w:t>а</w:t>
      </w:r>
      <w:r w:rsidR="003D0F99">
        <w:rPr>
          <w:sz w:val="28"/>
          <w:szCs w:val="28"/>
        </w:rPr>
        <w:t>дминистрацией задонского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A87CCD">
        <w:rPr>
          <w:sz w:val="28"/>
          <w:szCs w:val="28"/>
        </w:rPr>
        <w:t>а</w:t>
      </w:r>
      <w:r w:rsidR="003D0F99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5.1</w:t>
      </w:r>
      <w:r w:rsidR="003D0F99">
        <w:rPr>
          <w:rFonts w:eastAsia="Calibri"/>
          <w:sz w:val="28"/>
          <w:szCs w:val="28"/>
          <w:lang w:eastAsia="en-US"/>
        </w:rPr>
        <w:t>3</w:t>
      </w:r>
      <w:r w:rsidRPr="00A63D86">
        <w:rPr>
          <w:rFonts w:eastAsia="Calibri"/>
          <w:sz w:val="28"/>
          <w:szCs w:val="28"/>
          <w:lang w:eastAsia="en-US"/>
        </w:rPr>
        <w:t xml:space="preserve">. Итоги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A6E8B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lastRenderedPageBreak/>
        <w:t xml:space="preserve">Сводный доклад формируется </w:t>
      </w:r>
      <w:r w:rsidR="003D0F9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D0F99">
        <w:rPr>
          <w:rFonts w:eastAsia="Calibri"/>
          <w:sz w:val="28"/>
          <w:szCs w:val="28"/>
          <w:lang w:eastAsia="en-US"/>
        </w:rPr>
        <w:t>дминистрации Задонского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</w:t>
      </w:r>
      <w:r w:rsidR="00AA6E8B"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5761A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>дминистрацией задонского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 каждой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AA6E8B">
        <w:rPr>
          <w:rFonts w:eastAsia="Calibri"/>
          <w:sz w:val="28"/>
          <w:szCs w:val="28"/>
          <w:lang w:eastAsia="en-US"/>
        </w:rPr>
        <w:t>Задонского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5.1</w:t>
      </w:r>
      <w:r w:rsidR="00AA6E8B">
        <w:rPr>
          <w:rFonts w:eastAsia="Calibri"/>
          <w:spacing w:val="-4"/>
          <w:sz w:val="28"/>
          <w:szCs w:val="28"/>
          <w:lang w:eastAsia="en-US"/>
        </w:rPr>
        <w:t>4</w:t>
      </w:r>
      <w:r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A87CCD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>дминистрацией Задонского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AA6E8B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об отчете об исполнении бюджета </w:t>
      </w:r>
      <w:r w:rsidR="00AA6E8B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AA6E8B">
        <w:rPr>
          <w:rFonts w:eastAsia="Calibri"/>
          <w:sz w:val="28"/>
          <w:szCs w:val="28"/>
          <w:lang w:eastAsia="en-US"/>
        </w:rPr>
        <w:t>дминистрации Задонского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AA6E8B">
        <w:rPr>
          <w:sz w:val="28"/>
          <w:szCs w:val="28"/>
        </w:rPr>
        <w:t>5</w:t>
      </w:r>
      <w:r w:rsidRPr="00A63D86">
        <w:rPr>
          <w:sz w:val="28"/>
          <w:szCs w:val="28"/>
        </w:rPr>
        <w:t xml:space="preserve">. Внесение изменений в </w:t>
      </w:r>
      <w:r w:rsidR="00AA6E8B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>ответственным исполнителем) либо участника</w:t>
      </w:r>
      <w:r w:rsidR="00A53448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A87CCD">
        <w:rPr>
          <w:sz w:val="28"/>
          <w:szCs w:val="28"/>
        </w:rPr>
        <w:t>г</w:t>
      </w:r>
      <w:r w:rsidR="00A53448">
        <w:rPr>
          <w:sz w:val="28"/>
          <w:szCs w:val="28"/>
        </w:rPr>
        <w:t xml:space="preserve">лаве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A53448">
        <w:rPr>
          <w:sz w:val="28"/>
          <w:szCs w:val="28"/>
        </w:rPr>
        <w:t xml:space="preserve">с сектором экономики и финансов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>дминистраци</w:t>
      </w:r>
      <w:r w:rsidR="001B5DFF">
        <w:rPr>
          <w:sz w:val="28"/>
          <w:szCs w:val="28"/>
        </w:rPr>
        <w:t>и Задонского сельского поселении</w:t>
      </w:r>
      <w:r w:rsidRPr="00A63D86">
        <w:rPr>
          <w:sz w:val="28"/>
          <w:szCs w:val="28"/>
        </w:rPr>
        <w:t xml:space="preserve">. В случае приведения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соответствие с </w:t>
      </w:r>
      <w:r w:rsidR="003977D6">
        <w:rPr>
          <w:sz w:val="28"/>
          <w:szCs w:val="28"/>
        </w:rPr>
        <w:t>решением</w:t>
      </w:r>
      <w:r w:rsidRPr="00A63D86">
        <w:rPr>
          <w:sz w:val="28"/>
          <w:szCs w:val="28"/>
        </w:rPr>
        <w:t xml:space="preserve"> о бюджете </w:t>
      </w:r>
      <w:r w:rsidR="003977D6">
        <w:rPr>
          <w:sz w:val="28"/>
          <w:szCs w:val="28"/>
        </w:rPr>
        <w:t xml:space="preserve">сельского поселения </w:t>
      </w:r>
      <w:r w:rsidRPr="00A63D86">
        <w:rPr>
          <w:sz w:val="28"/>
          <w:szCs w:val="28"/>
        </w:rPr>
        <w:t xml:space="preserve">и о внесении изменений в </w:t>
      </w:r>
      <w:r w:rsidR="003977D6">
        <w:rPr>
          <w:sz w:val="28"/>
          <w:szCs w:val="28"/>
        </w:rPr>
        <w:t>решение</w:t>
      </w:r>
      <w:r w:rsidRPr="00A63D86">
        <w:rPr>
          <w:sz w:val="28"/>
          <w:szCs w:val="28"/>
        </w:rPr>
        <w:t xml:space="preserve"> о</w:t>
      </w:r>
      <w:r w:rsidR="003977D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бюджете </w:t>
      </w:r>
      <w:r w:rsidR="003977D6">
        <w:rPr>
          <w:sz w:val="28"/>
          <w:szCs w:val="28"/>
        </w:rPr>
        <w:t xml:space="preserve">сельского поселения, </w:t>
      </w:r>
      <w:r w:rsidRPr="00A63D86">
        <w:rPr>
          <w:sz w:val="28"/>
          <w:szCs w:val="28"/>
        </w:rPr>
        <w:t>и необходимости в связи 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этим корректировки целевых показателей получение поручения </w:t>
      </w:r>
      <w:r w:rsidR="00A87CCD">
        <w:rPr>
          <w:sz w:val="28"/>
          <w:szCs w:val="28"/>
        </w:rPr>
        <w:t>г</w:t>
      </w:r>
      <w:r w:rsidR="003977D6">
        <w:rPr>
          <w:sz w:val="28"/>
          <w:szCs w:val="28"/>
        </w:rPr>
        <w:t xml:space="preserve">лавы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обращение к</w:t>
      </w:r>
      <w:r w:rsidR="00A63D86">
        <w:rPr>
          <w:sz w:val="28"/>
          <w:szCs w:val="28"/>
        </w:rPr>
        <w:t> </w:t>
      </w:r>
      <w:r w:rsidR="00A87CCD">
        <w:rPr>
          <w:sz w:val="28"/>
          <w:szCs w:val="28"/>
        </w:rPr>
        <w:t>главе а</w:t>
      </w:r>
      <w:r w:rsidR="003977D6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3977D6">
        <w:rPr>
          <w:spacing w:val="-4"/>
          <w:sz w:val="28"/>
          <w:szCs w:val="28"/>
        </w:rPr>
        <w:t xml:space="preserve">секторе экономики и финансов </w:t>
      </w:r>
      <w:r w:rsidR="00A87CCD">
        <w:rPr>
          <w:spacing w:val="-4"/>
          <w:sz w:val="28"/>
          <w:szCs w:val="28"/>
        </w:rPr>
        <w:t>а</w:t>
      </w:r>
      <w:r w:rsidR="003977D6">
        <w:rPr>
          <w:spacing w:val="-4"/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</w:t>
      </w:r>
      <w:r w:rsidR="003977D6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 xml:space="preserve">и мероприятий ведомственных целевых программ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6</w:t>
      </w:r>
      <w:r w:rsidRPr="00A63D86">
        <w:rPr>
          <w:sz w:val="28"/>
          <w:szCs w:val="28"/>
        </w:rPr>
        <w:t xml:space="preserve">. В случае внесения в </w:t>
      </w:r>
      <w:r w:rsidR="003977D6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 изменений,  влияющих на параметры плана реализации, 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</w:t>
      </w:r>
      <w:r w:rsidRPr="00A63D86">
        <w:rPr>
          <w:sz w:val="28"/>
          <w:szCs w:val="28"/>
        </w:rPr>
        <w:lastRenderedPageBreak/>
        <w:t xml:space="preserve">постановлением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7</w:t>
      </w:r>
      <w:r w:rsidRPr="00A63D86">
        <w:rPr>
          <w:sz w:val="28"/>
          <w:szCs w:val="28"/>
        </w:rPr>
        <w:t xml:space="preserve">. Информация о реализации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 размещению на </w:t>
      </w:r>
      <w:r w:rsidR="003977D6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977D6">
        <w:rPr>
          <w:rFonts w:eastAsia="Calibri"/>
          <w:sz w:val="28"/>
          <w:szCs w:val="28"/>
          <w:lang w:eastAsia="en-US"/>
        </w:rPr>
        <w:t>дминистрации Задонского сельского поселения в информационно-</w:t>
      </w:r>
      <w:r w:rsidR="003977D6"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муниципальной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A63D86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EE779E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A63D86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3977D6">
        <w:rPr>
          <w:sz w:val="28"/>
          <w:szCs w:val="28"/>
        </w:rPr>
        <w:t xml:space="preserve">администрации Задонского сельского поселения </w:t>
      </w:r>
      <w:r w:rsidRPr="00A63D86">
        <w:rPr>
          <w:sz w:val="28"/>
          <w:szCs w:val="28"/>
        </w:rPr>
        <w:t xml:space="preserve">об утверждении </w:t>
      </w:r>
      <w:r w:rsidR="00EE779E">
        <w:rPr>
          <w:sz w:val="28"/>
          <w:szCs w:val="28"/>
        </w:rPr>
        <w:t>муниципальной</w:t>
      </w:r>
      <w:r w:rsidR="003977D6">
        <w:rPr>
          <w:sz w:val="28"/>
          <w:szCs w:val="28"/>
        </w:rPr>
        <w:t xml:space="preserve"> программы на рассмотрение глав</w:t>
      </w:r>
      <w:r w:rsidR="008F75A6">
        <w:rPr>
          <w:sz w:val="28"/>
          <w:szCs w:val="28"/>
        </w:rPr>
        <w:t>ы</w:t>
      </w:r>
      <w:r w:rsidR="003977D6">
        <w:rPr>
          <w:sz w:val="28"/>
          <w:szCs w:val="28"/>
        </w:rPr>
        <w:t xml:space="preserve"> администраци</w:t>
      </w:r>
      <w:r w:rsidR="008F75A6">
        <w:rPr>
          <w:sz w:val="28"/>
          <w:szCs w:val="28"/>
        </w:rPr>
        <w:t>и</w:t>
      </w:r>
      <w:r w:rsidR="003977D6">
        <w:rPr>
          <w:sz w:val="28"/>
          <w:szCs w:val="28"/>
        </w:rPr>
        <w:t xml:space="preserve"> Задонского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8F75A6">
        <w:rPr>
          <w:sz w:val="28"/>
          <w:szCs w:val="28"/>
        </w:rPr>
        <w:t>главе администрации Задонского сельского поселения</w:t>
      </w:r>
      <w:r w:rsidR="008F75A6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в </w:t>
      </w:r>
      <w:r w:rsidR="008F75A6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 xml:space="preserve">ю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8F75A6">
        <w:rPr>
          <w:sz w:val="28"/>
          <w:szCs w:val="28"/>
        </w:rPr>
        <w:t xml:space="preserve">сектора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Задонского сельского поселения </w:t>
      </w:r>
      <w:r w:rsidRPr="00A63D86">
        <w:rPr>
          <w:sz w:val="28"/>
          <w:szCs w:val="28"/>
        </w:rPr>
        <w:t>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8F75A6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>дминистрации Задонского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8F75A6">
        <w:rPr>
          <w:sz w:val="28"/>
          <w:szCs w:val="28"/>
        </w:rPr>
        <w:t>главы ад</w:t>
      </w:r>
      <w:r w:rsidR="003977D6">
        <w:rPr>
          <w:sz w:val="28"/>
          <w:szCs w:val="28"/>
        </w:rPr>
        <w:t>министрации Задонского сельского поселения</w:t>
      </w:r>
      <w:r w:rsidR="008F75A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8F75A6">
        <w:rPr>
          <w:sz w:val="28"/>
          <w:szCs w:val="28"/>
        </w:rPr>
        <w:t>а</w:t>
      </w:r>
      <w:r w:rsidR="003977D6">
        <w:rPr>
          <w:sz w:val="28"/>
          <w:szCs w:val="28"/>
        </w:rPr>
        <w:t>дминистрации Задонского сельского поселения</w:t>
      </w:r>
      <w:r w:rsidR="008F75A6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об </w:t>
      </w:r>
      <w:r w:rsidRPr="00A63D86">
        <w:rPr>
          <w:sz w:val="28"/>
          <w:szCs w:val="28"/>
        </w:rPr>
        <w:t>утверждении указанного отчета.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044CD3">
        <w:rPr>
          <w:sz w:val="28"/>
          <w:szCs w:val="28"/>
        </w:rPr>
        <w:t>главе Администрации Задонского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 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программу, согласованные с ответственным исполнителем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lastRenderedPageBreak/>
        <w:t xml:space="preserve">программы), необходимые для подготовки ответов на </w:t>
      </w:r>
      <w:r w:rsidR="00044CD3">
        <w:rPr>
          <w:sz w:val="28"/>
          <w:szCs w:val="28"/>
        </w:rPr>
        <w:t>запросы администрации Задонского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>ным контрактам (гражданско-правовым договорам) в рамках реализации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="00044CD3">
        <w:rPr>
          <w:sz w:val="28"/>
          <w:szCs w:val="28"/>
        </w:rPr>
        <w:t xml:space="preserve"> мероприятия подпрограммы,</w:t>
      </w:r>
      <w:r w:rsidRPr="00A63D86">
        <w:rPr>
          <w:sz w:val="28"/>
          <w:szCs w:val="28"/>
        </w:rPr>
        <w:t xml:space="preserve"> мероприятия ведомственной целевой программы, входящих в состав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044CD3">
        <w:rPr>
          <w:spacing w:val="-4"/>
          <w:sz w:val="28"/>
          <w:szCs w:val="28"/>
        </w:rPr>
        <w:t>администрации Задонского сельского поселения</w:t>
      </w:r>
      <w:r w:rsidRPr="00A63D86">
        <w:rPr>
          <w:spacing w:val="-4"/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 xml:space="preserve">заключенным </w:t>
      </w:r>
      <w:r w:rsidR="00044CD3">
        <w:rPr>
          <w:spacing w:val="-4"/>
          <w:sz w:val="28"/>
          <w:szCs w:val="28"/>
        </w:rPr>
        <w:t>муниципаль</w:t>
      </w:r>
      <w:r w:rsidRPr="00A63D86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63D86" w:rsidRDefault="00A63D86" w:rsidP="00A63D86">
      <w:pPr>
        <w:rPr>
          <w:sz w:val="28"/>
        </w:rPr>
      </w:pPr>
    </w:p>
    <w:p w:rsidR="00044CD3" w:rsidRDefault="00044CD3" w:rsidP="00A63D86">
      <w:pPr>
        <w:rPr>
          <w:sz w:val="28"/>
        </w:rPr>
      </w:pPr>
    </w:p>
    <w:p w:rsidR="003977D6" w:rsidRDefault="003977D6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977D6" w:rsidRPr="00FC2E7B" w:rsidRDefault="003977D6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EA72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С.И. Рябов</w:t>
      </w:r>
      <w:r w:rsidRPr="00EA72CD">
        <w:rPr>
          <w:sz w:val="28"/>
          <w:szCs w:val="28"/>
        </w:rPr>
        <w:t xml:space="preserve">                                               </w:t>
      </w: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3977D6">
        <w:rPr>
          <w:rStyle w:val="ad"/>
          <w:b w:val="0"/>
          <w:color w:val="auto"/>
          <w:sz w:val="28"/>
          <w:szCs w:val="28"/>
        </w:rPr>
        <w:t>Задонского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EE779E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муниципальной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 w:rsidR="003977D6" w:rsidRPr="003977D6">
        <w:rPr>
          <w:rFonts w:ascii="Times New Roman" w:hAnsi="Times New Roman"/>
          <w:b w:val="0"/>
          <w:spacing w:val="0"/>
          <w:szCs w:val="28"/>
        </w:rPr>
        <w:t>Задонского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Подпрограммы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Программно-целевые инструменты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Pr="003977D6">
              <w:rPr>
                <w:sz w:val="28"/>
                <w:szCs w:val="28"/>
              </w:rPr>
              <w:br/>
            </w:r>
            <w:r w:rsidR="003977D6" w:rsidRPr="003977D6">
              <w:rPr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>Задонского сельского поселения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044CD3">
        <w:rPr>
          <w:rStyle w:val="ad"/>
          <w:b w:val="0"/>
          <w:color w:val="auto"/>
          <w:sz w:val="28"/>
          <w:szCs w:val="28"/>
        </w:rPr>
        <w:t>Задонского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44CD3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</w:p>
    <w:p w:rsidR="000522E8" w:rsidRDefault="00044CD3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Задонского сельского поселения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EA3DEB">
        <w:rPr>
          <w:rStyle w:val="ad"/>
          <w:b w:val="0"/>
          <w:color w:val="auto"/>
          <w:sz w:val="28"/>
          <w:szCs w:val="28"/>
        </w:rPr>
        <w:t>Задонского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EE779E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EA3DEB">
        <w:rPr>
          <w:rStyle w:val="ad"/>
          <w:b w:val="0"/>
          <w:color w:val="auto"/>
          <w:sz w:val="28"/>
          <w:szCs w:val="28"/>
        </w:rPr>
        <w:t>Задонского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EA3D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реализации ос</w:t>
      </w:r>
      <w:r w:rsidR="00EA3DEB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</w:t>
      </w:r>
      <w:r w:rsidR="00EA3DEB">
        <w:rPr>
          <w:rFonts w:eastAsia="Calibr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522E8" w:rsidRDefault="000522E8" w:rsidP="00322A6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 за ноль – ненаступление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i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номер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количество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>и</w:t>
      </w:r>
      <w:r w:rsidR="00EA3DEB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и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EA3DEB">
        <w:rPr>
          <w:sz w:val="28"/>
          <w:szCs w:val="28"/>
        </w:rPr>
        <w:t xml:space="preserve"> мероприятий </w:t>
      </w:r>
      <w:r w:rsidR="000522E8">
        <w:rPr>
          <w:sz w:val="28"/>
          <w:szCs w:val="28"/>
        </w:rPr>
        <w:t>и</w:t>
      </w:r>
      <w:r w:rsidR="000522E8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</w:t>
      </w:r>
      <w:r w:rsidR="00EA3DEB">
        <w:rPr>
          <w:spacing w:val="-4"/>
          <w:sz w:val="28"/>
          <w:szCs w:val="28"/>
        </w:rPr>
        <w:t xml:space="preserve">оличество основных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="00EA3DEB">
        <w:rPr>
          <w:spacing w:val="-4"/>
          <w:sz w:val="28"/>
          <w:szCs w:val="28"/>
        </w:rPr>
        <w:t xml:space="preserve">ероприятие </w:t>
      </w:r>
      <w:r w:rsidRPr="00322A64">
        <w:rPr>
          <w:spacing w:val="-4"/>
          <w:sz w:val="28"/>
          <w:szCs w:val="28"/>
        </w:rPr>
        <w:t>и</w:t>
      </w:r>
      <w:r w:rsidR="00322A64">
        <w:rPr>
          <w:rFonts w:eastAsia="Calibri"/>
          <w:spacing w:val="-4"/>
          <w:sz w:val="28"/>
          <w:szCs w:val="28"/>
          <w:lang w:eastAsia="en-US"/>
        </w:rPr>
        <w:t>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мероприятие ведомственной целевой программы </w:t>
      </w:r>
      <w:r w:rsidRPr="00322A64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322A64">
      <w:pPr>
        <w:pageBreakBefore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>если достигнут ожидаемый результат и выполнены контрольные события, относящиеся к реализации</w:t>
      </w:r>
      <w:r w:rsidR="00EA3DEB">
        <w:rPr>
          <w:spacing w:val="-4"/>
          <w:sz w:val="28"/>
          <w:szCs w:val="28"/>
        </w:rPr>
        <w:t xml:space="preserve"> данного основного мероприятия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322A64">
        <w:rPr>
          <w:spacing w:val="-4"/>
          <w:sz w:val="28"/>
          <w:szCs w:val="28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="00EA3DEB">
        <w:rPr>
          <w:spacing w:val="-4"/>
          <w:sz w:val="28"/>
          <w:szCs w:val="28"/>
        </w:rPr>
        <w:t xml:space="preserve"> и </w:t>
      </w:r>
      <w:r w:rsidRPr="00322A64">
        <w:rPr>
          <w:spacing w:val="-4"/>
          <w:sz w:val="28"/>
          <w:szCs w:val="28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>р</w:t>
      </w:r>
      <w:r w:rsidR="00EA3DEB">
        <w:rPr>
          <w:sz w:val="28"/>
          <w:szCs w:val="28"/>
        </w:rPr>
        <w:t xml:space="preserve">еализации основных мероприятий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EA3DEB">
        <w:rPr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>6.1. Степень р</w:t>
      </w:r>
      <w:r w:rsidR="00EA3DEB">
        <w:rPr>
          <w:spacing w:val="-4"/>
          <w:sz w:val="28"/>
          <w:szCs w:val="28"/>
        </w:rPr>
        <w:t xml:space="preserve">еализации основных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EA3DE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, безвозмездных поступлений в бюджет </w:t>
      </w:r>
      <w:r w:rsidR="00EA3DEB">
        <w:rPr>
          <w:spacing w:val="-4"/>
          <w:sz w:val="28"/>
          <w:szCs w:val="28"/>
        </w:rPr>
        <w:t>поселения</w:t>
      </w:r>
      <w:r w:rsidRPr="00322A64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безвозмездных п</w:t>
      </w:r>
      <w:r w:rsidR="00322A64">
        <w:rPr>
          <w:sz w:val="28"/>
          <w:szCs w:val="28"/>
        </w:rPr>
        <w:t>оступлений в бюджет</w:t>
      </w:r>
      <w:r w:rsidR="00EA3DEB">
        <w:rPr>
          <w:sz w:val="28"/>
          <w:szCs w:val="28"/>
        </w:rPr>
        <w:t xml:space="preserve"> поселения</w:t>
      </w:r>
      <w:r w:rsidR="00322A64"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Зф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бюджета </w:t>
      </w:r>
      <w:r w:rsidR="00EA3DEB">
        <w:rPr>
          <w:spacing w:val="-4"/>
          <w:sz w:val="28"/>
          <w:szCs w:val="28"/>
        </w:rPr>
        <w:t xml:space="preserve">поселения </w:t>
      </w:r>
      <w:r w:rsidRPr="00322A64">
        <w:rPr>
          <w:spacing w:val="-4"/>
          <w:sz w:val="28"/>
          <w:szCs w:val="28"/>
        </w:rPr>
        <w:t xml:space="preserve">рассчитывается как отношение степени реализации мероприятий к степени соответствия запланированному уровню расходов за счет </w:t>
      </w:r>
      <w:r w:rsidR="00EA3DEB">
        <w:rPr>
          <w:spacing w:val="-4"/>
          <w:sz w:val="28"/>
          <w:szCs w:val="28"/>
        </w:rPr>
        <w:t>средств</w:t>
      </w:r>
      <w:r w:rsidRPr="00322A64">
        <w:rPr>
          <w:spacing w:val="-4"/>
          <w:sz w:val="28"/>
          <w:szCs w:val="28"/>
        </w:rPr>
        <w:t xml:space="preserve">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>, безвозмездных поступлений в бюджет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>из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Э</w:t>
      </w:r>
      <w:r w:rsidR="000522E8">
        <w:rPr>
          <w:sz w:val="28"/>
          <w:szCs w:val="28"/>
          <w:vertAlign w:val="subscript"/>
        </w:rPr>
        <w:t>ис</w:t>
      </w:r>
      <w:r w:rsidR="00EA3DEB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0522E8" w:rsidRDefault="000522E8" w:rsidP="0014666A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14666A" w:rsidRDefault="0014666A" w:rsidP="0014666A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х0,5 + 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х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8D62F3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0A" w:rsidRDefault="00CD060A">
      <w:r>
        <w:separator/>
      </w:r>
    </w:p>
  </w:endnote>
  <w:endnote w:type="continuationSeparator" w:id="1">
    <w:p w:rsidR="00CD060A" w:rsidRDefault="00CD0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Default="001329D2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877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771D" w:rsidRDefault="00C8771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1D" w:rsidRPr="00174F04" w:rsidRDefault="00C8771D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0A" w:rsidRDefault="00CD060A">
      <w:r>
        <w:separator/>
      </w:r>
    </w:p>
  </w:footnote>
  <w:footnote w:type="continuationSeparator" w:id="1">
    <w:p w:rsidR="00CD060A" w:rsidRDefault="00CD0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F0177"/>
    <w:rsid w:val="001F4BE3"/>
    <w:rsid w:val="001F6D02"/>
    <w:rsid w:val="0021271B"/>
    <w:rsid w:val="002504E8"/>
    <w:rsid w:val="00254382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E78FD"/>
    <w:rsid w:val="004F7011"/>
    <w:rsid w:val="00515D9C"/>
    <w:rsid w:val="00531FBD"/>
    <w:rsid w:val="0053366A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A26EE"/>
    <w:rsid w:val="008B6AD3"/>
    <w:rsid w:val="008D62F3"/>
    <w:rsid w:val="008F75A6"/>
    <w:rsid w:val="00902B78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A061D7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22F6A"/>
    <w:rsid w:val="00B31114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41E4B"/>
    <w:rsid w:val="00C572C4"/>
    <w:rsid w:val="00C617D3"/>
    <w:rsid w:val="00C731BB"/>
    <w:rsid w:val="00C8771D"/>
    <w:rsid w:val="00CA151C"/>
    <w:rsid w:val="00CB1900"/>
    <w:rsid w:val="00CB43C1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0121-4365-4CA1-A59C-9E0EB615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573</TotalTime>
  <Pages>19</Pages>
  <Words>6472</Words>
  <Characters>36892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11</cp:revision>
  <cp:lastPrinted>2018-08-21T07:49:00Z</cp:lastPrinted>
  <dcterms:created xsi:type="dcterms:W3CDTF">2018-10-26T12:52:00Z</dcterms:created>
  <dcterms:modified xsi:type="dcterms:W3CDTF">2018-11-27T17:03:00Z</dcterms:modified>
</cp:coreProperties>
</file>